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D" w:rsidRPr="00C67597" w:rsidRDefault="008726B7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237C01"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>ой области в 2016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237C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рабочих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237C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237C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EE17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EE17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Default="00EE17D7" w:rsidP="00237C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>разовательные организации доводят результаты экзаменов до участников ГИА-9. Ознакомление участников экзамена с пол</w:t>
      </w:r>
      <w:r w:rsidR="008726B7">
        <w:rPr>
          <w:rFonts w:ascii="Times New Roman CYR" w:hAnsi="Times New Roman CYR" w:cs="Times New Roman CYR"/>
          <w:sz w:val="28"/>
          <w:szCs w:val="28"/>
        </w:rPr>
        <w:t xml:space="preserve">ученными ими результатами 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по учебному предмету осуществляется не позднее </w:t>
      </w:r>
      <w:r w:rsidR="00237C01">
        <w:rPr>
          <w:rFonts w:ascii="Times New Roman CYR" w:hAnsi="Times New Roman CYR" w:cs="Times New Roman CYR"/>
          <w:b/>
          <w:bCs/>
          <w:sz w:val="28"/>
          <w:szCs w:val="28"/>
        </w:rPr>
        <w:t>трех рабочих дней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 со дня их утверждения.</w:t>
      </w:r>
    </w:p>
    <w:p w:rsidR="00B532A9" w:rsidRPr="00237C01" w:rsidRDefault="00B532A9" w:rsidP="00B532A9">
      <w:pPr>
        <w:pStyle w:val="a3"/>
        <w:spacing w:before="0" w:beforeAutospacing="0" w:after="0" w:afterAutospacing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73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7"/>
    <w:rsid w:val="00237C01"/>
    <w:rsid w:val="00732BFB"/>
    <w:rsid w:val="0084494A"/>
    <w:rsid w:val="008726B7"/>
    <w:rsid w:val="00885AB2"/>
    <w:rsid w:val="00B532A9"/>
    <w:rsid w:val="00C67597"/>
    <w:rsid w:val="00EE17D7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FB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FB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2016-04-19T07:29:00Z</cp:lastPrinted>
  <dcterms:created xsi:type="dcterms:W3CDTF">2016-05-24T19:46:00Z</dcterms:created>
  <dcterms:modified xsi:type="dcterms:W3CDTF">2016-05-24T19:46:00Z</dcterms:modified>
</cp:coreProperties>
</file>